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241A11" w:rsidP="00E41304">
            <w:pPr>
              <w:spacing w:line="276" w:lineRule="auto"/>
              <w:jc w:val="center"/>
            </w:pPr>
            <w:r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396A9B" w:rsidP="005567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345859" w:rsidRDefault="000365BB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396A9B" w:rsidRPr="00345859">
              <w:rPr>
                <w:rFonts w:cstheme="minorHAnsi"/>
              </w:rPr>
              <w:t>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345859" w:rsidRDefault="000365BB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11.00 – 11.30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345859" w:rsidRDefault="00396A9B" w:rsidP="00E06E03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345859" w:rsidRDefault="00396A9B" w:rsidP="000365BB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Yönetim Birimi</w:t>
            </w:r>
            <w:r w:rsidR="00345859">
              <w:rPr>
                <w:rFonts w:cstheme="minorHAnsi"/>
              </w:rPr>
              <w:t xml:space="preserve">, </w:t>
            </w:r>
            <w:r w:rsidR="000365BB">
              <w:rPr>
                <w:rFonts w:cstheme="minorHAnsi"/>
              </w:rPr>
              <w:t>Hukuk Fakültesi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345859" w:rsidRDefault="00345859" w:rsidP="003A128B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  <w:r w:rsidR="00396A9B" w:rsidRPr="00345859">
              <w:rPr>
                <w:rFonts w:cstheme="minorHAnsi"/>
              </w:rPr>
              <w:t xml:space="preserve"> </w:t>
            </w:r>
            <w:r w:rsidR="00635096">
              <w:rPr>
                <w:rFonts w:cstheme="minorHAnsi"/>
              </w:rPr>
              <w:t>Eğitim ve Öğretim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345859" w:rsidRDefault="000365BB" w:rsidP="000365BB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0365BB">
              <w:rPr>
                <w:rFonts w:cstheme="minorHAnsi"/>
              </w:rPr>
              <w:t xml:space="preserve">Kurum İçi Değerlendirme Raporu Hazırlama Kılavuzu Sürüm 3.0’da yer alan </w:t>
            </w:r>
            <w:r>
              <w:rPr>
                <w:rFonts w:cstheme="minorHAnsi"/>
              </w:rPr>
              <w:t>“</w:t>
            </w:r>
            <w:r w:rsidRPr="000365BB">
              <w:rPr>
                <w:rFonts w:cstheme="minorHAnsi"/>
              </w:rPr>
              <w:t>Eğitim ve Öğretim</w:t>
            </w:r>
            <w:r>
              <w:rPr>
                <w:rFonts w:cstheme="minorHAnsi"/>
              </w:rPr>
              <w:t>”</w:t>
            </w:r>
            <w:r w:rsidRPr="000365BB">
              <w:rPr>
                <w:rFonts w:cstheme="minorHAnsi"/>
              </w:rPr>
              <w:t xml:space="preserve"> başlığı altındaki maddeler ve rapora eklenebilecek örnek kanıtlar hakkında bilgi alışverişi yapıldı.</w:t>
            </w:r>
          </w:p>
          <w:p w:rsidR="000365BB" w:rsidRPr="000365BB" w:rsidRDefault="000365BB" w:rsidP="000365BB">
            <w:pPr>
              <w:pStyle w:val="ListeParagraf"/>
              <w:ind w:left="420"/>
              <w:rPr>
                <w:rFonts w:cstheme="minorHAnsi"/>
              </w:rPr>
            </w:pPr>
          </w:p>
          <w:p w:rsidR="00345859" w:rsidRPr="00345859" w:rsidRDefault="00345859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ve Bilgi Yönetimi yazılımı ile ilgili örnek uygulamalar yapıldı.</w:t>
            </w:r>
          </w:p>
        </w:tc>
      </w:tr>
    </w:tbl>
    <w:p w:rsidR="00C3287D" w:rsidRPr="00C3287D" w:rsidRDefault="00C3287D" w:rsidP="00C3287D">
      <w:bookmarkStart w:id="0" w:name="_GoBack"/>
      <w:bookmarkEnd w:id="0"/>
    </w:p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BB" w:rsidRDefault="00E961BB" w:rsidP="00002D35">
      <w:pPr>
        <w:spacing w:after="0" w:line="240" w:lineRule="auto"/>
      </w:pPr>
      <w:r>
        <w:separator/>
      </w:r>
    </w:p>
  </w:endnote>
  <w:endnote w:type="continuationSeparator" w:id="0">
    <w:p w:rsidR="00E961BB" w:rsidRDefault="00E961BB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787EB4" w:rsidP="009A359C">
          <w:pPr>
            <w:jc w:val="center"/>
          </w:pPr>
          <w:r>
            <w:t>Kalite Güvence Uzmanı</w:t>
          </w:r>
        </w:p>
      </w:tc>
      <w:tc>
        <w:tcPr>
          <w:tcW w:w="3449" w:type="dxa"/>
        </w:tcPr>
        <w:p w:rsidR="009A359C" w:rsidRDefault="00787EB4" w:rsidP="00BF2920">
          <w:pPr>
            <w:jc w:val="center"/>
          </w:pPr>
          <w:r>
            <w:t>Strateji Geliştirme ve Planlama Daire Başkanı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BB" w:rsidRDefault="00E961BB" w:rsidP="00002D35">
      <w:pPr>
        <w:spacing w:after="0" w:line="240" w:lineRule="auto"/>
      </w:pPr>
      <w:r>
        <w:separator/>
      </w:r>
    </w:p>
  </w:footnote>
  <w:footnote w:type="continuationSeparator" w:id="0">
    <w:p w:rsidR="00E961BB" w:rsidRDefault="00E961BB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447"/>
    <w:multiLevelType w:val="hybridMultilevel"/>
    <w:tmpl w:val="3B8CC7A4"/>
    <w:lvl w:ilvl="0" w:tplc="256E33A8">
      <w:start w:val="1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365BB"/>
    <w:rsid w:val="000607B9"/>
    <w:rsid w:val="00090F39"/>
    <w:rsid w:val="000C1A3A"/>
    <w:rsid w:val="000D05DE"/>
    <w:rsid w:val="000D79B3"/>
    <w:rsid w:val="000E5B77"/>
    <w:rsid w:val="000E76F7"/>
    <w:rsid w:val="00116AE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41A11"/>
    <w:rsid w:val="002674FD"/>
    <w:rsid w:val="0028002B"/>
    <w:rsid w:val="002C5EAC"/>
    <w:rsid w:val="002E6842"/>
    <w:rsid w:val="003033BE"/>
    <w:rsid w:val="00323345"/>
    <w:rsid w:val="00344A4C"/>
    <w:rsid w:val="00345859"/>
    <w:rsid w:val="00396A9B"/>
    <w:rsid w:val="003A128B"/>
    <w:rsid w:val="003A32AE"/>
    <w:rsid w:val="003A700E"/>
    <w:rsid w:val="003A7ED3"/>
    <w:rsid w:val="003B19B0"/>
    <w:rsid w:val="003C3D9A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6DFA"/>
    <w:rsid w:val="005A2E16"/>
    <w:rsid w:val="00611829"/>
    <w:rsid w:val="00635096"/>
    <w:rsid w:val="00664861"/>
    <w:rsid w:val="00682989"/>
    <w:rsid w:val="00694E8A"/>
    <w:rsid w:val="006A6B16"/>
    <w:rsid w:val="00706933"/>
    <w:rsid w:val="00734C05"/>
    <w:rsid w:val="00787EB4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7FD1"/>
    <w:rsid w:val="00BD527F"/>
    <w:rsid w:val="00BE0B48"/>
    <w:rsid w:val="00BF2920"/>
    <w:rsid w:val="00C17750"/>
    <w:rsid w:val="00C3287D"/>
    <w:rsid w:val="00C5131D"/>
    <w:rsid w:val="00C55D1A"/>
    <w:rsid w:val="00CC1E04"/>
    <w:rsid w:val="00CC28DE"/>
    <w:rsid w:val="00CE73C9"/>
    <w:rsid w:val="00D205BA"/>
    <w:rsid w:val="00D2070D"/>
    <w:rsid w:val="00D50699"/>
    <w:rsid w:val="00D66546"/>
    <w:rsid w:val="00DA4B47"/>
    <w:rsid w:val="00DD709F"/>
    <w:rsid w:val="00E0228D"/>
    <w:rsid w:val="00E16215"/>
    <w:rsid w:val="00E40721"/>
    <w:rsid w:val="00E41304"/>
    <w:rsid w:val="00E6353E"/>
    <w:rsid w:val="00E80C19"/>
    <w:rsid w:val="00E9320C"/>
    <w:rsid w:val="00E961BB"/>
    <w:rsid w:val="00F143A2"/>
    <w:rsid w:val="00F238FA"/>
    <w:rsid w:val="00F31903"/>
    <w:rsid w:val="00F36E0B"/>
    <w:rsid w:val="00F47487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3470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4667-EAB0-45CC-9311-E2D94BCA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5</cp:revision>
  <dcterms:created xsi:type="dcterms:W3CDTF">2022-03-17T10:03:00Z</dcterms:created>
  <dcterms:modified xsi:type="dcterms:W3CDTF">2022-03-17T19:56:00Z</dcterms:modified>
</cp:coreProperties>
</file>